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  <w:lang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/>
            </w14:gradFill>
          </w14:textFill>
        </w:rPr>
        <w:t xml:space="preserve"> </w:t>
      </w:r>
      <w:r>
        <w:rPr>
          <w:rFonts w:hint="eastAsia" w:ascii="仿宋_GB2312" w:eastAsia="仿宋_GB2312" w:hAnsiTheme="minorHAnsi" w:cstheme="minorBidi"/>
          <w:sz w:val="28"/>
          <w:szCs w:val="22"/>
          <w:lang w:eastAsia="zh-CN"/>
        </w:rPr>
        <w:t>备案编号：闽榕械备20180207号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Helicobacter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</w:rPr>
              <w:t>phlori抗体试剂(免疫组织化学)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8℃保存,禁止冻存。有效期18个月。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由Helicobacter phlori 抗体（兔多抗；或鼠单抗，克隆号MX014；或兔单抗，克隆号MXR069）和缓冲液组成。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</w:rPr>
              <w:t>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6</w:t>
            </w:r>
            <w:r>
              <w:rPr>
                <w:rFonts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6</w:t>
            </w:r>
            <w:r>
              <w:rPr>
                <w:rFonts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2018年03月09日，该企业申请产品备案。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02月28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Helicobacter phlori抗体试剂”变更为“由Helicobacter phlori抗体（兔多抗；或鼠单抗，克隆号MX014）和缓冲液组成”；变更产品技术要求。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2025年6月6日，主要组成成分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由“由Helicobacter phlori抗体（兔多抗；或鼠单抗，克隆号MX014）和缓冲液组成。”变更为“由Helicobacter phlori 抗体（兔多抗；或鼠单抗，克隆号MX014；或兔单抗，克隆号MXR069）和缓冲液组成。”；预期用途由“在常规染色(如：HE染色)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</w:p>
        </w:tc>
      </w:tr>
    </w:tbl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0DB022A-A498-4915-BA52-A1D81DF7D21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6329E2C-FA98-47E8-9D7E-61BE88E4CA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E81519"/>
    <w:rsid w:val="07454116"/>
    <w:rsid w:val="0A723813"/>
    <w:rsid w:val="0B9159CE"/>
    <w:rsid w:val="0F130A0E"/>
    <w:rsid w:val="124170B8"/>
    <w:rsid w:val="12EF6A8F"/>
    <w:rsid w:val="15376954"/>
    <w:rsid w:val="1C672639"/>
    <w:rsid w:val="1DEE4546"/>
    <w:rsid w:val="1E9523DE"/>
    <w:rsid w:val="1F4250B4"/>
    <w:rsid w:val="213D3971"/>
    <w:rsid w:val="21765334"/>
    <w:rsid w:val="22222A35"/>
    <w:rsid w:val="226F1F03"/>
    <w:rsid w:val="22AD4B1E"/>
    <w:rsid w:val="22DA7EDC"/>
    <w:rsid w:val="252B23C9"/>
    <w:rsid w:val="2B2C3A68"/>
    <w:rsid w:val="2BA05B79"/>
    <w:rsid w:val="2BB853F9"/>
    <w:rsid w:val="2CA651DD"/>
    <w:rsid w:val="2DB974B7"/>
    <w:rsid w:val="33CD7BDB"/>
    <w:rsid w:val="39BB2D14"/>
    <w:rsid w:val="3B2A6649"/>
    <w:rsid w:val="3C0229A9"/>
    <w:rsid w:val="3DB97E1C"/>
    <w:rsid w:val="3FBA588E"/>
    <w:rsid w:val="3FE0083B"/>
    <w:rsid w:val="41564881"/>
    <w:rsid w:val="44F65F1F"/>
    <w:rsid w:val="494325CC"/>
    <w:rsid w:val="511E5EAA"/>
    <w:rsid w:val="51A27866"/>
    <w:rsid w:val="576D33E1"/>
    <w:rsid w:val="57D10F0C"/>
    <w:rsid w:val="5FC77464"/>
    <w:rsid w:val="5FF2593A"/>
    <w:rsid w:val="620E29EE"/>
    <w:rsid w:val="6C7160A5"/>
    <w:rsid w:val="6F527FEF"/>
    <w:rsid w:val="70766CEB"/>
    <w:rsid w:val="72343B64"/>
    <w:rsid w:val="74EF756E"/>
    <w:rsid w:val="74FF2584"/>
    <w:rsid w:val="76032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cp:lastPrinted>2025-06-06T01:01:27Z</cp:lastPrinted>
  <dcterms:modified xsi:type="dcterms:W3CDTF">2025-06-06T01:01:49Z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